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МАРШРУТНЫЙ ЛИСТ ПОЕЗДКИ</w:t>
      </w:r>
    </w:p>
    <w:p>
      <w:pPr>
        <w:jc w:val="center"/>
      </w:pPr>
      <w:r>
        <w:t>Travel itinerary — план поездки по дням</w:t>
      </w:r>
    </w:p>
    <w:p/>
    <w:p>
      <w:r>
        <w:t>ФИО (латиницей, как в загранпаспорте): _______________________________________</w:t>
      </w:r>
    </w:p>
    <w:p>
      <w:r>
        <w:t>Номер загранпаспорта: _______________________</w:t>
      </w:r>
    </w:p>
    <w:p>
      <w:r>
        <w:t>Период поездки: с ____________ по ____________ (всего дней: ______)</w:t>
      </w:r>
    </w:p>
    <w:p>
      <w:r>
        <w:t>Страны маршрута и количество ночей в каждой: __________________________________</w:t>
      </w:r>
    </w:p>
    <w:p>
      <w:r>
        <w:t>Страна основного пребывания (для шенгенской визы): _____________________________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1"/>
        <w:gridCol w:w="2041"/>
        <w:gridCol w:w="2041"/>
        <w:gridCol w:w="2041"/>
        <w:gridCol w:w="2041"/>
      </w:tblGrid>
      <w:tr>
        <w:tc>
          <w:tcPr>
            <w:tcW w:type="dxa" w:w="1361"/>
          </w:tcPr>
          <w:p>
            <w:r>
              <w:rPr>
                <w:b/>
              </w:rPr>
              <w:t>Дата</w:t>
            </w:r>
          </w:p>
        </w:tc>
        <w:tc>
          <w:tcPr>
            <w:tcW w:type="dxa" w:w="1701"/>
          </w:tcPr>
          <w:p>
            <w:r>
              <w:rPr>
                <w:b/>
              </w:rPr>
              <w:t>Город</w:t>
            </w:r>
          </w:p>
        </w:tc>
        <w:tc>
          <w:tcPr>
            <w:tcW w:type="dxa" w:w="2381"/>
          </w:tcPr>
          <w:p>
            <w:r>
              <w:rPr>
                <w:b/>
              </w:rPr>
              <w:t>Транспорт / переезд</w:t>
            </w:r>
          </w:p>
        </w:tc>
        <w:tc>
          <w:tcPr>
            <w:tcW w:type="dxa" w:w="2835"/>
          </w:tcPr>
          <w:p>
            <w:r>
              <w:rPr>
                <w:b/>
              </w:rPr>
              <w:t>Проживание (название, адрес, № брони)</w:t>
            </w:r>
          </w:p>
        </w:tc>
        <w:tc>
          <w:tcPr>
            <w:tcW w:type="dxa" w:w="1928"/>
          </w:tcPr>
          <w:p>
            <w:r>
              <w:rPr>
                <w:b/>
              </w:rPr>
              <w:t>Примечания</w:t>
            </w:r>
          </w:p>
        </w:tc>
      </w:tr>
      <w:tr>
        <w:tc>
          <w:tcPr>
            <w:tcW w:type="dxa" w:w="1361"/>
          </w:tcPr>
          <w:p/>
        </w:tc>
        <w:tc>
          <w:tcPr>
            <w:tcW w:type="dxa" w:w="1701"/>
          </w:tcPr>
          <w:p/>
        </w:tc>
        <w:tc>
          <w:tcPr>
            <w:tcW w:type="dxa" w:w="2381"/>
          </w:tcPr>
          <w:p/>
        </w:tc>
        <w:tc>
          <w:tcPr>
            <w:tcW w:type="dxa" w:w="2835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701"/>
          </w:tcPr>
          <w:p/>
        </w:tc>
        <w:tc>
          <w:tcPr>
            <w:tcW w:type="dxa" w:w="2381"/>
          </w:tcPr>
          <w:p/>
        </w:tc>
        <w:tc>
          <w:tcPr>
            <w:tcW w:type="dxa" w:w="2835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701"/>
          </w:tcPr>
          <w:p/>
        </w:tc>
        <w:tc>
          <w:tcPr>
            <w:tcW w:type="dxa" w:w="2381"/>
          </w:tcPr>
          <w:p/>
        </w:tc>
        <w:tc>
          <w:tcPr>
            <w:tcW w:type="dxa" w:w="2835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701"/>
          </w:tcPr>
          <w:p/>
        </w:tc>
        <w:tc>
          <w:tcPr>
            <w:tcW w:type="dxa" w:w="2381"/>
          </w:tcPr>
          <w:p/>
        </w:tc>
        <w:tc>
          <w:tcPr>
            <w:tcW w:type="dxa" w:w="2835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701"/>
          </w:tcPr>
          <w:p/>
        </w:tc>
        <w:tc>
          <w:tcPr>
            <w:tcW w:type="dxa" w:w="2381"/>
          </w:tcPr>
          <w:p/>
        </w:tc>
        <w:tc>
          <w:tcPr>
            <w:tcW w:type="dxa" w:w="2835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701"/>
          </w:tcPr>
          <w:p/>
        </w:tc>
        <w:tc>
          <w:tcPr>
            <w:tcW w:type="dxa" w:w="2381"/>
          </w:tcPr>
          <w:p/>
        </w:tc>
        <w:tc>
          <w:tcPr>
            <w:tcW w:type="dxa" w:w="2835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701"/>
          </w:tcPr>
          <w:p/>
        </w:tc>
        <w:tc>
          <w:tcPr>
            <w:tcW w:type="dxa" w:w="2381"/>
          </w:tcPr>
          <w:p/>
        </w:tc>
        <w:tc>
          <w:tcPr>
            <w:tcW w:type="dxa" w:w="2835"/>
          </w:tcPr>
          <w:p/>
        </w:tc>
        <w:tc>
          <w:tcPr>
            <w:tcW w:type="dxa" w:w="1928"/>
          </w:tcPr>
          <w:p/>
        </w:tc>
      </w:tr>
      <w:tr>
        <w:tc>
          <w:tcPr>
            <w:tcW w:type="dxa" w:w="1361"/>
          </w:tcPr>
          <w:p/>
        </w:tc>
        <w:tc>
          <w:tcPr>
            <w:tcW w:type="dxa" w:w="1701"/>
          </w:tcPr>
          <w:p/>
        </w:tc>
        <w:tc>
          <w:tcPr>
            <w:tcW w:type="dxa" w:w="2381"/>
          </w:tcPr>
          <w:p/>
        </w:tc>
        <w:tc>
          <w:tcPr>
            <w:tcW w:type="dxa" w:w="2835"/>
          </w:tcPr>
          <w:p/>
        </w:tc>
        <w:tc>
          <w:tcPr>
            <w:tcW w:type="dxa" w:w="1928"/>
          </w:tcPr>
          <w:p/>
        </w:tc>
      </w:tr>
    </w:tbl>
    <w:p/>
    <w:p>
      <w:r>
        <w:t>Каждая ночь поездки должна быть закрыта либо жильём, либо ночным переездом с номером рейса или поезда. Даты сверяйте с бронями и билетами.</w:t>
      </w:r>
    </w:p>
    <w:p>
      <w:r>
        <w:t>Дата составления: ______________        Подпись: ______________</w:t>
      </w:r>
    </w:p>
    <w:sectPr w:rsidR="00FC693F" w:rsidRPr="0006063C" w:rsidSect="00034616">
      <w:pgSz w:w="11906" w:h="16838"/>
      <w:pgMar w:top="907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